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300" w:after="150" w:line="360" w:lineRule="auto"/>
        <w:jc w:val="center"/>
        <w:rPr>
          <w:rFonts w:ascii="Times New Roman" w:hAnsi="Times New Roman"/>
          <w:b/>
          <w:sz w:val="24"/>
        </w:rPr>
      </w:pPr>
      <w:bookmarkStart w:id="1" w:name="_GoBack"/>
      <w:bookmarkEnd w:id="1"/>
      <w:r>
        <w:rPr>
          <w:rFonts w:ascii="Times New Roman" w:hAnsi="Times New Roman"/>
          <w:b/>
          <w:kern w:val="0"/>
          <w:sz w:val="24"/>
          <w:lang w:bidi="ar"/>
        </w:rPr>
        <w:t xml:space="preserve">My school 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" name="图片 3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同步测试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2" name="图片 2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（Period3）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3" name="图片 2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150" w:after="150" w:line="36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4" name="图片 2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小学英语（PEP）四年</w:t>
      </w:r>
      <w:r>
        <w:rPr>
          <w:rFonts w:ascii="Times New Roman" w:hAnsi="Times New Roman"/>
          <w:b/>
          <w:kern w:val="0"/>
          <w:sz w:val="24"/>
          <w:lang w:bidi="ar"/>
        </w:rPr>
        <w:drawing>
          <wp:inline distT="0" distB="0" distL="114300" distR="114300">
            <wp:extent cx="18415" cy="24130"/>
            <wp:effectExtent l="0" t="0" r="12065" b="6350"/>
            <wp:docPr id="5" name="图片 3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4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kern w:val="0"/>
          <w:sz w:val="24"/>
          <w:lang w:bidi="ar"/>
        </w:rPr>
        <w:t>级下册</w:t>
      </w:r>
    </w:p>
    <w:p>
      <w:pPr>
        <w:widowControl/>
        <w:spacing w:before="602" w:after="602"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一、看图片，写单词。</w:t>
      </w:r>
      <w:r>
        <w:rPr>
          <w:rFonts w:ascii="Times New Roman" w:hAnsi="Times New Roman"/>
          <w:b/>
          <w:color w:val="FFFFFF"/>
          <w:kern w:val="0"/>
          <w:sz w:val="24"/>
          <w:lang w:bidi="ar"/>
        </w:rPr>
        <w:t>[来源:学科网ZXXK]</w:t>
      </w:r>
    </w:p>
    <w:p>
      <w:pPr>
        <w:widowControl/>
        <w:spacing w:before="602" w:after="602" w:line="360" w:lineRule="auto"/>
        <w:ind w:left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1．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619125" cy="762000"/>
            <wp:effectExtent l="0" t="0" r="5715" b="0"/>
            <wp:docPr id="6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2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7" name="图片 2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42950" cy="742950"/>
            <wp:effectExtent l="0" t="0" r="3810" b="3810"/>
            <wp:docPr id="8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3．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19150" cy="723900"/>
            <wp:effectExtent l="0" t="0" r="3810" b="7620"/>
            <wp:docPr id="9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4．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723900" cy="752475"/>
            <wp:effectExtent l="0" t="0" r="7620" b="9525"/>
            <wp:docPr id="10" name="图片 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602" w:after="602" w:line="360" w:lineRule="auto"/>
        <w:ind w:firstLine="420"/>
        <w:jc w:val="center"/>
        <w:rPr>
          <w:rFonts w:ascii="Times New Roman" w:hAnsi="Times New Roman"/>
          <w:sz w:val="24"/>
        </w:rPr>
      </w:pPr>
      <w:bookmarkStart w:id="0" w:name="OLE_LINK17"/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14400" cy="314325"/>
            <wp:effectExtent l="0" t="0" r="0" b="5715"/>
            <wp:docPr id="11" name="图片 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color w:val="000000"/>
          <w:kern w:val="0"/>
          <w:sz w:val="24"/>
          <w:lang w:bidi="ar"/>
        </w:rPr>
        <w:t>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14400" cy="314325"/>
            <wp:effectExtent l="0" t="0" r="0" b="5715"/>
            <wp:docPr id="12" name="图片 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27940" cy="20320"/>
            <wp:effectExtent l="0" t="0" r="2540" b="2540"/>
            <wp:docPr id="13" name="图片 3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40" cy="2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14400" cy="314325"/>
            <wp:effectExtent l="0" t="0" r="0" b="5715"/>
            <wp:docPr id="14" name="图片 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914400" cy="314325"/>
            <wp:effectExtent l="0" t="0" r="0" b="5715"/>
            <wp:docPr id="15" name="图片 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602" w:after="602"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二、判断每组单词中画线部分的读音是否相同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6510"/>
            <wp:effectExtent l="0" t="0" r="12065" b="6350"/>
            <wp:docPr id="16" name="图片 2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6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，相同的画√，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18415" cy="12700"/>
            <wp:effectExtent l="0" t="0" r="0" b="0"/>
            <wp:docPr id="17" name="图片 3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3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不相同的画×。</w:t>
      </w:r>
    </w:p>
    <w:p>
      <w:pPr>
        <w:widowControl/>
        <w:spacing w:before="602" w:after="602"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 ）1．A．sister　　B．under　　C．her</w:t>
      </w:r>
    </w:p>
    <w:p>
      <w:pPr>
        <w:widowControl/>
        <w:spacing w:before="602" w:after="602"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 ）2．A．under　　B．father　　C．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18" name="图片 2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mother</w:t>
      </w:r>
    </w:p>
    <w:p>
      <w:pPr>
        <w:widowControl/>
        <w:spacing w:before="602" w:after="602"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 ）3．A．computer　　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5240"/>
            <wp:effectExtent l="0" t="0" r="12065" b="0"/>
            <wp:docPr id="19" name="图片 3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3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B．winter　　C．where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[来源:学科网ZXXK]</w:t>
      </w:r>
    </w:p>
    <w:p>
      <w:pPr>
        <w:widowControl/>
        <w:spacing w:before="602" w:after="602"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（ ）4．A．after　　B．dinner　　C．eraser</w:t>
      </w:r>
    </w:p>
    <w:p>
      <w:pPr>
        <w:widowControl/>
        <w:spacing w:before="602" w:after="602"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三、连词成句。</w:t>
      </w:r>
    </w:p>
    <w:p>
      <w:pPr>
        <w:widowControl/>
        <w:spacing w:before="602" w:after="602"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1．</w:t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20" name="图片 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21" name="图片 1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22" name="图片 1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1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23" name="图片 1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4" r:link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24" name="图片 1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1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6" r:link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602" w:after="602"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5695950" cy="314325"/>
            <wp:effectExtent l="0" t="0" r="3810" b="5715"/>
            <wp:docPr id="25" name="图片 14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4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602" w:after="602"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2．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26" name="图片 1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1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0" r:link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27" name="图片 16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16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2" r:link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28" name="图片 17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17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4" r:link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29" name="图片 18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18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6" r:link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885825" cy="457200"/>
            <wp:effectExtent l="0" t="0" r="13335" b="0"/>
            <wp:docPr id="30" name="图片 19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19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38" r:link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[来源:学科网ZXXK]</w:t>
      </w:r>
    </w:p>
    <w:p>
      <w:pPr>
        <w:widowControl/>
        <w:spacing w:before="602" w:after="602" w:line="360" w:lineRule="auto"/>
        <w:ind w:firstLine="42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5695950" cy="314325"/>
            <wp:effectExtent l="0" t="0" r="3810" b="5715"/>
            <wp:docPr id="31" name="图片 20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20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8" r:link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95950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pacing w:before="602" w:after="602" w:line="360" w:lineRule="auto"/>
        <w:ind w:firstLine="422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color w:val="000000"/>
          <w:kern w:val="0"/>
          <w:sz w:val="24"/>
          <w:lang w:bidi="ar"/>
        </w:rPr>
        <w:t>参考答案</w:t>
      </w:r>
    </w:p>
    <w:p>
      <w:pPr>
        <w:widowControl/>
        <w:spacing w:before="602" w:after="602"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一、1．tiger　　2．Sister　　3．computer　　4．water</w:t>
      </w:r>
    </w:p>
    <w:p>
      <w:pPr>
        <w:widowControl/>
        <w:spacing w:before="602" w:after="602"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>二、1．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22860"/>
            <wp:effectExtent l="0" t="0" r="12065" b="7620"/>
            <wp:docPr id="32" name="图片 3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2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√　　2．√　　3．×　　4．√</w:t>
      </w:r>
      <w:r>
        <w:rPr>
          <w:rFonts w:ascii="Times New Roman" w:hAnsi="Times New Roman"/>
          <w:color w:val="FFFFFF"/>
          <w:kern w:val="0"/>
          <w:sz w:val="24"/>
          <w:lang w:bidi="ar"/>
        </w:rPr>
        <w:t>[来源:学科网ZXXK]</w:t>
      </w:r>
    </w:p>
    <w:p>
      <w:pPr>
        <w:widowControl/>
        <w:spacing w:before="602" w:after="602" w:line="360" w:lineRule="auto"/>
        <w:ind w:firstLine="42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kern w:val="0"/>
          <w:sz w:val="24"/>
          <w:lang w:bidi="ar"/>
        </w:rPr>
        <w:t xml:space="preserve">三、1．No water </w:t>
      </w:r>
      <w:r>
        <w:rPr>
          <w:rFonts w:ascii="Times New Roman" w:hAnsi="Times New Roman"/>
          <w:color w:val="000000"/>
          <w:kern w:val="0"/>
          <w:sz w:val="24"/>
          <w:lang w:bidi="ar"/>
        </w:rPr>
        <w:drawing>
          <wp:inline distT="0" distB="0" distL="114300" distR="114300">
            <wp:extent cx="18415" cy="17780"/>
            <wp:effectExtent l="0" t="0" r="12065" b="5080"/>
            <wp:docPr id="33" name="图片 25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25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1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000000"/>
          <w:kern w:val="0"/>
          <w:sz w:val="24"/>
          <w:lang w:bidi="ar"/>
        </w:rPr>
        <w:t>near the computer.　2．This is my sister’s dinner.</w:t>
      </w:r>
    </w:p>
    <w:p>
      <w:pPr>
        <w:spacing w:line="360" w:lineRule="auto"/>
        <w:rPr>
          <w:rFonts w:ascii="Times New Roman" w:hAnsi="Times New Roman"/>
          <w:sz w:val="24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b w:val="0"/>
        <w:i w:val="0"/>
        <w:color w:val="000000"/>
        <w:sz w:val="24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0D"/>
    <w:rsid w:val="000008E5"/>
    <w:rsid w:val="00161ADC"/>
    <w:rsid w:val="006637AF"/>
    <w:rsid w:val="0073460D"/>
    <w:rsid w:val="00AE7C38"/>
    <w:rsid w:val="00B71AD0"/>
    <w:rsid w:val="00C93D41"/>
    <w:rsid w:val="00C97664"/>
    <w:rsid w:val="0B693B19"/>
    <w:rsid w:val="2BE80BFB"/>
    <w:rsid w:val="38D4685A"/>
    <w:rsid w:val="3C5A4359"/>
    <w:rsid w:val="51B41F3C"/>
    <w:rsid w:val="65013763"/>
    <w:rsid w:val="7DFE26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uiPriority w:val="0"/>
  </w:style>
  <w:style w:type="character" w:styleId="7">
    <w:name w:val="FollowedHyperlink"/>
    <w:uiPriority w:val="0"/>
    <w:rPr>
      <w:color w:val="000000"/>
      <w:u w:val="none"/>
    </w:rPr>
  </w:style>
  <w:style w:type="character" w:styleId="8">
    <w:name w:val="Hyperlink"/>
    <w:uiPriority w:val="0"/>
    <w:rPr>
      <w:color w:val="000000"/>
      <w:u w:val="none"/>
    </w:rPr>
  </w:style>
  <w:style w:type="character" w:customStyle="1" w:styleId="9">
    <w:name w:val="页脚 Char"/>
    <w:link w:val="2"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眉 Char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http://old.pep.com.cn/xe/jszx/tbjxzy/pepxe/pepsb_1/pjcs/201406/./W020140609485882278249.jpg" TargetMode="External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0" Type="http://schemas.openxmlformats.org/officeDocument/2006/relationships/fontTable" Target="fontTable.xml"/><Relationship Id="rId4" Type="http://schemas.openxmlformats.org/officeDocument/2006/relationships/footer" Target="footer1.xml"/><Relationship Id="rId39" Type="http://schemas.openxmlformats.org/officeDocument/2006/relationships/image" Target="http://old.pep.com.cn/xe/jszx/tbjxzy/pepxe/pepsb_1/pjcs/201406/./W020140609485882908716.gif" TargetMode="External"/><Relationship Id="rId38" Type="http://schemas.openxmlformats.org/officeDocument/2006/relationships/image" Target="media/image17.png"/><Relationship Id="rId37" Type="http://schemas.openxmlformats.org/officeDocument/2006/relationships/image" Target="http://old.pep.com.cn/xe/jszx/tbjxzy/pepxe/pepsb_1/pjcs/201406/./W020140609485882903725.gif" TargetMode="External"/><Relationship Id="rId36" Type="http://schemas.openxmlformats.org/officeDocument/2006/relationships/image" Target="media/image16.png"/><Relationship Id="rId35" Type="http://schemas.openxmlformats.org/officeDocument/2006/relationships/image" Target="http://old.pep.com.cn/xe/jszx/tbjxzy/pepxe/pepsb_1/pjcs/201406/./W020140609485882907409.gif" TargetMode="External"/><Relationship Id="rId34" Type="http://schemas.openxmlformats.org/officeDocument/2006/relationships/image" Target="media/image15.png"/><Relationship Id="rId33" Type="http://schemas.openxmlformats.org/officeDocument/2006/relationships/image" Target="http://old.pep.com.cn/xe/jszx/tbjxzy/pepxe/pepsb_1/pjcs/201406/./W020140609485882903570.gif" TargetMode="External"/><Relationship Id="rId32" Type="http://schemas.openxmlformats.org/officeDocument/2006/relationships/image" Target="media/image14.png"/><Relationship Id="rId31" Type="http://schemas.openxmlformats.org/officeDocument/2006/relationships/image" Target="http://old.pep.com.cn/xe/jszx/tbjxzy/pepxe/pepsb_1/pjcs/201406/./W020140609485882748322.gif" TargetMode="External"/><Relationship Id="rId30" Type="http://schemas.openxmlformats.org/officeDocument/2006/relationships/image" Target="media/image13.png"/><Relationship Id="rId3" Type="http://schemas.openxmlformats.org/officeDocument/2006/relationships/header" Target="header1.xml"/><Relationship Id="rId29" Type="http://schemas.openxmlformats.org/officeDocument/2006/relationships/image" Target="http://old.pep.com.cn/xe/jszx/tbjxzy/pepxe/pepsb_1/pjcs/201406/./W020140609485882747936.gif" TargetMode="External"/><Relationship Id="rId28" Type="http://schemas.openxmlformats.org/officeDocument/2006/relationships/image" Target="media/image12.png"/><Relationship Id="rId27" Type="http://schemas.openxmlformats.org/officeDocument/2006/relationships/image" Target="http://old.pep.com.cn/xe/jszx/tbjxzy/pepxe/pepsb_1/pjcs/201406/./W020140609485882743513.gif" TargetMode="External"/><Relationship Id="rId26" Type="http://schemas.openxmlformats.org/officeDocument/2006/relationships/image" Target="media/image11.png"/><Relationship Id="rId25" Type="http://schemas.openxmlformats.org/officeDocument/2006/relationships/image" Target="http://old.pep.com.cn/xe/jszx/tbjxzy/pepxe/pepsb_1/pjcs/201406/./W020140609485882746588.gif" TargetMode="External"/><Relationship Id="rId24" Type="http://schemas.openxmlformats.org/officeDocument/2006/relationships/image" Target="media/image10.png"/><Relationship Id="rId23" Type="http://schemas.openxmlformats.org/officeDocument/2006/relationships/image" Target="http://old.pep.com.cn/xe/jszx/tbjxzy/pepxe/pepsb_1/pjcs/201406/./W020140609485882598150.gif" TargetMode="External"/><Relationship Id="rId22" Type="http://schemas.openxmlformats.org/officeDocument/2006/relationships/image" Target="media/image9.png"/><Relationship Id="rId21" Type="http://schemas.openxmlformats.org/officeDocument/2006/relationships/image" Target="http://old.pep.com.cn/xe/jszx/tbjxzy/pepxe/pepsb_1/pjcs/201406/./W020140609485882590956.gif" TargetMode="Externa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http://old.pep.com.cn/xe/jszx/tbjxzy/pepxe/pepsb_1/pjcs/201406/./W020140609485882598637.gif" TargetMode="External"/><Relationship Id="rId18" Type="http://schemas.openxmlformats.org/officeDocument/2006/relationships/image" Target="media/image7.png"/><Relationship Id="rId17" Type="http://schemas.openxmlformats.org/officeDocument/2006/relationships/image" Target="http://old.pep.com.cn/xe/jszx/tbjxzy/pepxe/pepsb_1/pjcs/201406/./W020140609485882598005.gif" TargetMode="External"/><Relationship Id="rId16" Type="http://schemas.openxmlformats.org/officeDocument/2006/relationships/image" Target="media/image6.png"/><Relationship Id="rId15" Type="http://schemas.openxmlformats.org/officeDocument/2006/relationships/image" Target="http://old.pep.com.cn/xe/jszx/tbjxzy/pepxe/pepsb_1/pjcs/201406/./W020140609485882434005.jpg" TargetMode="External"/><Relationship Id="rId14" Type="http://schemas.openxmlformats.org/officeDocument/2006/relationships/image" Target="media/image5.jpeg"/><Relationship Id="rId13" Type="http://schemas.openxmlformats.org/officeDocument/2006/relationships/image" Target="http://old.pep.com.cn/xe/jszx/tbjxzy/pepxe/pepsb_1/pjcs/201406/./W020140609485882431926.jpg" TargetMode="External"/><Relationship Id="rId12" Type="http://schemas.openxmlformats.org/officeDocument/2006/relationships/image" Target="media/image4.jpeg"/><Relationship Id="rId11" Type="http://schemas.openxmlformats.org/officeDocument/2006/relationships/image" Target="http://old.pep.com.cn/xe/jszx/tbjxzy/pepxe/pepsb_1/pjcs/201406/./W020140609485882433468.jpg" TargetMode="External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优榜眼www.youbangyan.com专业学习资料平台</Manager>
  <Company>优榜眼www.youbangyan.com专业学习资料平台</Company>
  <Pages>2</Pages>
  <Words>214</Words>
  <Characters>357</Characters>
  <Lines>115</Lines>
  <Paragraphs>136</Paragraphs>
  <TotalTime>0</TotalTime>
  <ScaleCrop>false</ScaleCrop>
  <LinksUpToDate>false</LinksUpToDate>
  <CharactersWithSpaces>412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优榜眼www.youbangyan.com</cp:category>
  <dcterms:created xsi:type="dcterms:W3CDTF">2019-03-25T04:50:00Z</dcterms:created>
  <dc:creator>优榜眼youbangyan.com</dc:creator>
  <dc:description>微信号youbangyan666</dc:description>
  <cp:keywords>淘宝店https://shop267856917.taobao.com优榜眼企业店</cp:keywords>
  <cp:lastModifiedBy>罗</cp:lastModifiedBy>
  <dcterms:modified xsi:type="dcterms:W3CDTF">2022-11-29T02:56:37Z</dcterms:modified>
  <dc:subject>淘宝店https://shop267856917.taobao.com优榜眼企业店</dc:subject>
  <dc:title>微信号youbangyan666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C6CA3A0ECE564DF48A811786CE5133BC</vt:lpwstr>
  </property>
</Properties>
</file>